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广东省2020年4月高等教育自学考试延期考试健康信息申报表</w:t>
      </w:r>
    </w:p>
    <w:p>
      <w:pPr>
        <w:spacing w:line="440" w:lineRule="exact"/>
        <w:rPr>
          <w:rFonts w:hint="eastAsia" w:ascii="黑体" w:hAnsi="黑体" w:eastAsia="黑体" w:cs="黑体"/>
          <w:sz w:val="28"/>
          <w:szCs w:val="28"/>
          <w:u w:val="single"/>
        </w:rPr>
      </w:pPr>
      <w:r>
        <w:rPr>
          <w:rFonts w:hint="eastAsia" w:ascii="黑体" w:hAnsi="黑体" w:eastAsia="黑体" w:cs="黑体"/>
          <w:sz w:val="28"/>
          <w:szCs w:val="28"/>
        </w:rPr>
        <w:t>姓名（签名）：</w:t>
      </w:r>
      <w:r>
        <w:rPr>
          <w:rFonts w:hint="eastAsia" w:ascii="黑体" w:hAnsi="黑体" w:eastAsia="黑体" w:cs="黑体"/>
          <w:sz w:val="28"/>
          <w:szCs w:val="28"/>
          <w:u w:val="single"/>
        </w:rPr>
        <w:t xml:space="preserve">                </w:t>
      </w:r>
      <w:r>
        <w:rPr>
          <w:rFonts w:hint="eastAsia" w:ascii="黑体" w:hAnsi="黑体" w:eastAsia="黑体" w:cs="黑体"/>
          <w:sz w:val="28"/>
          <w:szCs w:val="28"/>
        </w:rPr>
        <w:t>身份证号码：</w:t>
      </w:r>
      <w:r>
        <w:rPr>
          <w:rFonts w:hint="eastAsia" w:ascii="黑体" w:hAnsi="黑体" w:eastAsia="黑体" w:cs="黑体"/>
          <w:sz w:val="28"/>
          <w:szCs w:val="28"/>
          <w:u w:val="single"/>
        </w:rPr>
        <w:t xml:space="preserve">                </w:t>
      </w:r>
      <w:bookmarkStart w:id="0" w:name="_GoBack"/>
      <w:bookmarkEnd w:id="0"/>
    </w:p>
    <w:p>
      <w:pPr>
        <w:spacing w:line="440" w:lineRule="exact"/>
        <w:rPr>
          <w:rFonts w:hint="eastAsia" w:ascii="黑体" w:hAnsi="黑体" w:eastAsia="黑体" w:cs="黑体"/>
          <w:sz w:val="28"/>
          <w:szCs w:val="28"/>
          <w:u w:val="single"/>
        </w:rPr>
      </w:pPr>
      <w:r>
        <w:rPr>
          <w:rFonts w:hint="eastAsia" w:ascii="黑体" w:hAnsi="黑体" w:eastAsia="黑体" w:cs="黑体"/>
          <w:sz w:val="28"/>
          <w:szCs w:val="28"/>
        </w:rPr>
        <w:t>准考证号码：</w:t>
      </w:r>
      <w:r>
        <w:rPr>
          <w:rFonts w:hint="eastAsia" w:ascii="黑体" w:hAnsi="黑体" w:eastAsia="黑体" w:cs="黑体"/>
          <w:sz w:val="28"/>
          <w:szCs w:val="28"/>
          <w:u w:val="single"/>
        </w:rPr>
        <w:t xml:space="preserve">                </w:t>
      </w:r>
      <w:r>
        <w:rPr>
          <w:rFonts w:hint="eastAsia" w:ascii="黑体" w:hAnsi="黑体" w:eastAsia="黑体" w:cs="黑体"/>
          <w:sz w:val="28"/>
          <w:szCs w:val="28"/>
        </w:rPr>
        <w:t xml:space="preserve"> 联系电话：</w:t>
      </w:r>
      <w:r>
        <w:rPr>
          <w:rFonts w:hint="eastAsia" w:ascii="黑体" w:hAnsi="黑体" w:eastAsia="黑体" w:cs="黑体"/>
          <w:sz w:val="28"/>
          <w:szCs w:val="28"/>
          <w:u w:val="single"/>
        </w:rPr>
        <w:t xml:space="preserve">                  </w:t>
      </w:r>
    </w:p>
    <w:tbl>
      <w:tblPr>
        <w:tblStyle w:val="2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29"/>
        <w:gridCol w:w="878"/>
        <w:gridCol w:w="665"/>
        <w:gridCol w:w="2998"/>
        <w:gridCol w:w="1095"/>
        <w:gridCol w:w="795"/>
        <w:gridCol w:w="2009"/>
        <w:gridCol w:w="105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6" w:hRule="atLeast"/>
          <w:jc w:val="center"/>
        </w:trPr>
        <w:tc>
          <w:tcPr>
            <w:tcW w:w="5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8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0"/>
                <w:szCs w:val="20"/>
                <w:lang w:bidi="ar"/>
              </w:rPr>
              <w:t>日期</w:t>
            </w:r>
          </w:p>
        </w:tc>
        <w:tc>
          <w:tcPr>
            <w:tcW w:w="366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0"/>
                <w:szCs w:val="20"/>
                <w:lang w:bidi="ar"/>
              </w:rPr>
              <w:t>健康信息</w:t>
            </w:r>
          </w:p>
        </w:tc>
        <w:tc>
          <w:tcPr>
            <w:tcW w:w="38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0"/>
                <w:szCs w:val="20"/>
                <w:lang w:bidi="ar"/>
              </w:rPr>
              <w:t>行程记录</w:t>
            </w:r>
          </w:p>
        </w:tc>
        <w:tc>
          <w:tcPr>
            <w:tcW w:w="10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0"/>
                <w:szCs w:val="20"/>
                <w:lang w:bidi="ar"/>
              </w:rPr>
              <w:t>14天内是否与确诊病例接触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1" w:hRule="atLeast"/>
          <w:jc w:val="center"/>
        </w:trPr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color w:val="000000"/>
                <w:sz w:val="20"/>
                <w:szCs w:val="20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color w:val="000000"/>
                <w:sz w:val="20"/>
                <w:szCs w:val="20"/>
              </w:rPr>
            </w:pPr>
          </w:p>
        </w:tc>
        <w:tc>
          <w:tcPr>
            <w:tcW w:w="366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0"/>
                <w:szCs w:val="20"/>
                <w:lang w:bidi="ar"/>
              </w:rPr>
              <w:t xml:space="preserve">是否离开过广东省  </w:t>
            </w:r>
          </w:p>
        </w:tc>
        <w:tc>
          <w:tcPr>
            <w:tcW w:w="28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0"/>
                <w:szCs w:val="20"/>
                <w:lang w:bidi="ar"/>
              </w:rPr>
              <w:t>是否去过疫情高、中风险及重点地区</w:t>
            </w:r>
          </w:p>
        </w:tc>
        <w:tc>
          <w:tcPr>
            <w:tcW w:w="1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7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8月1日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both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7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7月31日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both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7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7月30日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both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7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7月29日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both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7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7月28日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both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7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7月27日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both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7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7月26日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both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7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7月25日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both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7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7月24日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both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7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7月23日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both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7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7月22日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both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7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7月21日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both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7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7月20日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both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7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7月19日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both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7月18日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both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注: 1.考生须认真、如实申报相关内容。出现感冒样症状，喘憋、呼吸急促，恶心呕吐、腹泻，心慌、胸闷，结膜炎以及其他异常的须如实填写信息情况。</w:t>
      </w:r>
    </w:p>
    <w:p>
      <w:pPr>
        <w:ind w:firstLine="480" w:firstLineChars="200"/>
        <w:jc w:val="left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2.考生应自行打印、填写本申报表，并在接受考前检查时向考点工作人员提供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.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5E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2020-06-04T07:10:52Z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